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A9" w:rsidRDefault="00381BA9" w:rsidP="00381BA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381BA9" w:rsidRPr="002C429B" w:rsidRDefault="00381BA9" w:rsidP="00381BA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81BA9" w:rsidRPr="00B47459" w:rsidRDefault="00381BA9" w:rsidP="00381BA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аренду земельный участок площадью </w:t>
      </w:r>
      <w:r>
        <w:rPr>
          <w:rFonts w:ascii="Times New Roman" w:hAnsi="Times New Roman" w:cs="Times New Roman"/>
          <w:sz w:val="24"/>
          <w:szCs w:val="24"/>
        </w:rPr>
        <w:t>1000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мкр. Авиационный, ул. Космонавтов</w:t>
      </w:r>
      <w:r w:rsidRPr="00B47459">
        <w:rPr>
          <w:rFonts w:ascii="Times New Roman" w:hAnsi="Times New Roman" w:cs="Times New Roman"/>
          <w:sz w:val="24"/>
          <w:szCs w:val="24"/>
        </w:rPr>
        <w:t xml:space="preserve"> (кадастровый квартал 50:28:</w:t>
      </w:r>
      <w:r>
        <w:rPr>
          <w:rFonts w:ascii="Times New Roman" w:hAnsi="Times New Roman" w:cs="Times New Roman"/>
          <w:sz w:val="24"/>
          <w:szCs w:val="24"/>
        </w:rPr>
        <w:t>0020801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381BA9" w:rsidRPr="00B47459" w:rsidRDefault="00381BA9" w:rsidP="00381BA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Граждане или крестьянские (фермерские) хозяйства, заинтересованные в предоставлении в аренду земельного участка вправе подать заявление о намерении участвовать в аукционе на право заключения договора аренды.</w:t>
      </w:r>
    </w:p>
    <w:p w:rsidR="00381BA9" w:rsidRPr="00B47459" w:rsidRDefault="00381BA9" w:rsidP="00381BA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1BA9" w:rsidRPr="00B47459" w:rsidRDefault="00381BA9" w:rsidP="00381BA9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10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.10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.2023  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10.00 </w:t>
      </w:r>
    </w:p>
    <w:p w:rsidR="00381BA9" w:rsidRPr="00B47459" w:rsidRDefault="00381BA9" w:rsidP="00381BA9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.11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.2023 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12.00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381BA9" w:rsidRPr="00B47459" w:rsidRDefault="00381BA9" w:rsidP="00381BA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 w:rsidR="00E547ED">
        <w:rPr>
          <w:rFonts w:ascii="Times New Roman" w:eastAsia="Times New Roman" w:hAnsi="Times New Roman" w:cs="Times New Roman"/>
          <w:sz w:val="24"/>
          <w:szCs w:val="24"/>
          <w:lang w:eastAsia="x-none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.11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.2023</w:t>
      </w:r>
    </w:p>
    <w:p w:rsidR="00381BA9" w:rsidRPr="00B47459" w:rsidRDefault="00381BA9" w:rsidP="00381BA9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09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.10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.2023 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</w:p>
    <w:p w:rsidR="00381BA9" w:rsidRPr="00B47459" w:rsidRDefault="00381BA9" w:rsidP="00381BA9">
      <w:pPr>
        <w:widowControl w:val="0"/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hAnsi="Times New Roman" w:cs="Times New Roman"/>
          <w:sz w:val="24"/>
          <w:szCs w:val="24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ответственное лицо – Слива Наталия Петровна.</w:t>
      </w:r>
    </w:p>
    <w:p w:rsidR="00381BA9" w:rsidRDefault="00381BA9" w:rsidP="00381BA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81BA9" w:rsidRDefault="00381BA9" w:rsidP="00381BA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81BA9" w:rsidRDefault="00381BA9" w:rsidP="00381BA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81BA9" w:rsidRDefault="00381BA9" w:rsidP="00381BA9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381BA9" w:rsidRPr="00B47459" w:rsidRDefault="00381BA9" w:rsidP="00381BA9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381BA9" w:rsidRPr="00B47459" w:rsidRDefault="00381BA9" w:rsidP="00381BA9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имуществом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Л. В. Енбекова</w:t>
      </w:r>
    </w:p>
    <w:p w:rsidR="00381BA9" w:rsidRPr="00B47459" w:rsidRDefault="00381BA9" w:rsidP="00381BA9">
      <w:pPr>
        <w:rPr>
          <w:sz w:val="24"/>
          <w:szCs w:val="24"/>
        </w:rPr>
      </w:pPr>
    </w:p>
    <w:p w:rsidR="006A1534" w:rsidRDefault="00E547ED">
      <w:bookmarkStart w:id="0" w:name="_GoBack"/>
      <w:bookmarkEnd w:id="0"/>
    </w:p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A9"/>
    <w:rsid w:val="00194812"/>
    <w:rsid w:val="00381BA9"/>
    <w:rsid w:val="005E70DE"/>
    <w:rsid w:val="00E5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43B88-2A06-44B2-84DF-7047D2B7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B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B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2023-10-09T11:16:00Z</dcterms:created>
  <dcterms:modified xsi:type="dcterms:W3CDTF">2023-10-09T11:35:00Z</dcterms:modified>
</cp:coreProperties>
</file>